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4751" w14:textId="77777777"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i/>
          <w:iCs/>
          <w:color w:val="000000"/>
          <w:sz w:val="24"/>
          <w:szCs w:val="24"/>
          <w:lang w:eastAsia="ru-RU"/>
        </w:rPr>
        <w:t>ПРОГРАММА МУЗЫКАЛЬНЫХ ЗАНЯТИЙ</w:t>
      </w:r>
    </w:p>
    <w:p w14:paraId="11D4BB3B" w14:textId="77777777"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по подготовке, организации и проведению</w:t>
      </w:r>
    </w:p>
    <w:p w14:paraId="291F80E1" w14:textId="77777777"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 летнего отдыха и оздоровления детей</w:t>
      </w:r>
    </w:p>
    <w:p w14:paraId="38A0054A" w14:textId="06DCAC20"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i/>
          <w:iCs/>
          <w:color w:val="000000"/>
          <w:sz w:val="24"/>
          <w:szCs w:val="24"/>
          <w:lang w:eastAsia="ru-RU"/>
        </w:rPr>
        <w:t xml:space="preserve">Музыкальный руководитель </w:t>
      </w:r>
      <w:proofErr w:type="spellStart"/>
      <w:r>
        <w:rPr>
          <w:rFonts w:eastAsia="Times New Roman" w:cs="Times New Roman"/>
          <w:i/>
          <w:iCs/>
          <w:color w:val="000000"/>
          <w:sz w:val="24"/>
          <w:szCs w:val="24"/>
          <w:lang w:eastAsia="ru-RU"/>
        </w:rPr>
        <w:t>Шагдурова</w:t>
      </w:r>
      <w:proofErr w:type="spellEnd"/>
      <w:r>
        <w:rPr>
          <w:rFonts w:eastAsia="Times New Roman" w:cs="Times New Roman"/>
          <w:i/>
          <w:iCs/>
          <w:color w:val="000000"/>
          <w:sz w:val="24"/>
          <w:szCs w:val="24"/>
          <w:lang w:eastAsia="ru-RU"/>
        </w:rPr>
        <w:t xml:space="preserve"> </w:t>
      </w:r>
      <w:r w:rsidRPr="00CB5266">
        <w:rPr>
          <w:rFonts w:eastAsia="Times New Roman" w:cs="Times New Roman"/>
          <w:i/>
          <w:iCs/>
          <w:color w:val="000000"/>
          <w:sz w:val="24"/>
          <w:szCs w:val="24"/>
          <w:lang w:eastAsia="ru-RU"/>
        </w:rPr>
        <w:t>Т.Г.</w:t>
      </w:r>
    </w:p>
    <w:p w14:paraId="6DF7C1A5" w14:textId="5A879B75"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20</w:t>
      </w:r>
      <w:r>
        <w:rPr>
          <w:rFonts w:eastAsia="Times New Roman" w:cs="Times New Roman"/>
          <w:color w:val="000000"/>
          <w:sz w:val="24"/>
          <w:szCs w:val="24"/>
          <w:lang w:eastAsia="ru-RU"/>
        </w:rPr>
        <w:t>25</w:t>
      </w:r>
      <w:r w:rsidRPr="00CB5266">
        <w:rPr>
          <w:rFonts w:eastAsia="Times New Roman" w:cs="Times New Roman"/>
          <w:color w:val="000000"/>
          <w:sz w:val="24"/>
          <w:szCs w:val="24"/>
          <w:lang w:eastAsia="ru-RU"/>
        </w:rPr>
        <w:t xml:space="preserve"> год</w:t>
      </w:r>
    </w:p>
    <w:p w14:paraId="54CCC802" w14:textId="77777777" w:rsidR="00CB5266" w:rsidRPr="00CB5266" w:rsidRDefault="00CB5266" w:rsidP="00CB5266">
      <w:pPr>
        <w:shd w:val="clear" w:color="auto" w:fill="FFFFFF"/>
        <w:spacing w:after="0"/>
        <w:ind w:hanging="900"/>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               Пояснительная записка</w:t>
      </w:r>
    </w:p>
    <w:p w14:paraId="4F21D250" w14:textId="5AE7D1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«В воспитании нет каникул» - эта педагогическая формула является главным правилом для педагогического коллектива М</w:t>
      </w:r>
      <w:r>
        <w:rPr>
          <w:rFonts w:eastAsia="Times New Roman" w:cs="Times New Roman"/>
          <w:color w:val="000000"/>
          <w:sz w:val="24"/>
          <w:szCs w:val="24"/>
          <w:lang w:eastAsia="ru-RU"/>
        </w:rPr>
        <w:t>АОУ «</w:t>
      </w:r>
      <w:proofErr w:type="spellStart"/>
      <w:r>
        <w:rPr>
          <w:rFonts w:eastAsia="Times New Roman" w:cs="Times New Roman"/>
          <w:color w:val="000000"/>
          <w:sz w:val="24"/>
          <w:szCs w:val="24"/>
          <w:lang w:eastAsia="ru-RU"/>
        </w:rPr>
        <w:t>Дутулурская</w:t>
      </w:r>
      <w:proofErr w:type="spellEnd"/>
      <w:r>
        <w:rPr>
          <w:rFonts w:eastAsia="Times New Roman" w:cs="Times New Roman"/>
          <w:color w:val="000000"/>
          <w:sz w:val="24"/>
          <w:szCs w:val="24"/>
          <w:lang w:eastAsia="ru-RU"/>
        </w:rPr>
        <w:t xml:space="preserve"> СОШ</w:t>
      </w:r>
      <w:r w:rsidRPr="00CB5266">
        <w:rPr>
          <w:rFonts w:eastAsia="Times New Roman" w:cs="Times New Roman"/>
          <w:color w:val="000000"/>
          <w:sz w:val="24"/>
          <w:szCs w:val="24"/>
          <w:lang w:eastAsia="ru-RU"/>
        </w:rPr>
        <w:t>.</w:t>
      </w:r>
    </w:p>
    <w:p w14:paraId="5F8E1BE1" w14:textId="77777777" w:rsidR="00CB5266" w:rsidRPr="00CB5266" w:rsidRDefault="00CB5266" w:rsidP="00CB5266">
      <w:pPr>
        <w:shd w:val="clear" w:color="auto" w:fill="FFFFFF"/>
        <w:spacing w:after="0"/>
        <w:ind w:left="-56" w:firstLine="59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Воспитание в условиях лета мы рассматриваем не как целенаправленное педагогическое воздействие, а как создание условий для взаимодействия, сотрудничества детей и взрослых. Летом ребенок становится активным, участником коллективного дела, а не пассивным его созерцателем. Используются различные методики и педагогические технологии, но суть их одна - саморазвитие ребенка в совместной творческой деятельности.</w:t>
      </w:r>
    </w:p>
    <w:p w14:paraId="69D07841" w14:textId="77777777" w:rsidR="00CB5266" w:rsidRPr="00CB5266" w:rsidRDefault="00CB5266" w:rsidP="00CB5266">
      <w:pPr>
        <w:shd w:val="clear" w:color="auto" w:fill="FFFFFF"/>
        <w:spacing w:after="0"/>
        <w:ind w:left="-56" w:firstLine="604"/>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Очень важно, что, участвуя в программе, ребенок может повысить свой багаж знаний и умений, которые он в дальнейшем сумел бы применить на практике. Работа в детском коллективе направлена на усвоение детьми определенных навыков работы в команде, на проявление и развитие их личностных качеств, дети получают уверенность в себе, открывают свои таланты, получают навыки исполнительской культуры.</w:t>
      </w:r>
    </w:p>
    <w:p w14:paraId="7DA23691" w14:textId="77777777" w:rsidR="00CB5266" w:rsidRPr="00CB5266" w:rsidRDefault="00CB5266" w:rsidP="00CB5266">
      <w:pPr>
        <w:shd w:val="clear" w:color="auto" w:fill="FFFFFF"/>
        <w:spacing w:after="0"/>
        <w:ind w:left="-56" w:firstLine="60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Летние каникулы являются частью социальной среды, поэтому, используя потенциал летнего свободного времени, мы хотим решить задачи духовно - нравственного, интеллектуального, социального и физического развития детей. Летние каникулы являются, с одной стороны, формой организации свободного времени детей, с другой - пространством для оздоровления и развития ребенка. Мы предоставляем детям возможность получить дополнительные знания и умения, с пользой расходовать свободное время, оберегать от вредных привычек. Учим, бережно относиться к своему здоровью.</w:t>
      </w:r>
    </w:p>
    <w:p w14:paraId="53145A87" w14:textId="77777777" w:rsidR="00CB5266" w:rsidRPr="00CB5266" w:rsidRDefault="00CB5266" w:rsidP="00CB5266">
      <w:pPr>
        <w:shd w:val="clear" w:color="auto" w:fill="FFFFFF"/>
        <w:spacing w:after="0"/>
        <w:ind w:left="-56" w:firstLine="604"/>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w:t>
      </w:r>
    </w:p>
    <w:p w14:paraId="4EE1BEA4" w14:textId="77777777" w:rsidR="00CB5266" w:rsidRPr="00CB5266" w:rsidRDefault="00CB5266" w:rsidP="00CB5266">
      <w:pPr>
        <w:shd w:val="clear" w:color="auto" w:fill="FFFFFF"/>
        <w:spacing w:after="0"/>
        <w:ind w:left="-56" w:firstLine="604"/>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С раннего возраста дети чувствуют потребность в эмоциональном общении. Именно в этот период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14:paraId="455B6C00" w14:textId="77777777" w:rsidR="00CB5266" w:rsidRPr="00CB5266" w:rsidRDefault="00CB5266" w:rsidP="00CB5266">
      <w:pPr>
        <w:shd w:val="clear" w:color="auto" w:fill="FFFFFF"/>
        <w:spacing w:after="0"/>
        <w:ind w:left="-360" w:firstLine="604"/>
        <w:jc w:val="center"/>
        <w:rPr>
          <w:rFonts w:eastAsia="Times New Roman" w:cs="Times New Roman"/>
          <w:color w:val="000000"/>
          <w:sz w:val="24"/>
          <w:szCs w:val="24"/>
          <w:lang w:eastAsia="ru-RU"/>
        </w:rPr>
      </w:pPr>
      <w:r w:rsidRPr="00CB5266">
        <w:rPr>
          <w:rFonts w:eastAsia="Times New Roman" w:cs="Times New Roman"/>
          <w:b/>
          <w:bCs/>
          <w:color w:val="000000"/>
          <w:sz w:val="24"/>
          <w:szCs w:val="24"/>
          <w:lang w:eastAsia="ru-RU"/>
        </w:rPr>
        <w:t>Актуальность программы</w:t>
      </w:r>
    </w:p>
    <w:p w14:paraId="5F4B0E58" w14:textId="77777777" w:rsidR="00CB5266" w:rsidRPr="00CB5266" w:rsidRDefault="00CB5266" w:rsidP="00CB5266">
      <w:pPr>
        <w:shd w:val="clear" w:color="auto" w:fill="FFFFFF"/>
        <w:spacing w:after="0"/>
        <w:ind w:firstLine="708"/>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w:t>
      </w:r>
      <w:proofErr w:type="gramStart"/>
      <w:r w:rsidRPr="00CB5266">
        <w:rPr>
          <w:rFonts w:eastAsia="Times New Roman" w:cs="Times New Roman"/>
          <w:color w:val="000000"/>
          <w:sz w:val="24"/>
          <w:szCs w:val="24"/>
          <w:lang w:eastAsia="ru-RU"/>
        </w:rPr>
        <w:t>- это</w:t>
      </w:r>
      <w:proofErr w:type="gramEnd"/>
      <w:r w:rsidRPr="00CB5266">
        <w:rPr>
          <w:rFonts w:eastAsia="Times New Roman" w:cs="Times New Roman"/>
          <w:color w:val="000000"/>
          <w:sz w:val="24"/>
          <w:szCs w:val="24"/>
          <w:lang w:eastAsia="ru-RU"/>
        </w:rPr>
        <w:t xml:space="preserve"> путь через пение,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«Музыкальная радуга», направленная на духовное развитие обучающихся.</w:t>
      </w:r>
    </w:p>
    <w:p w14:paraId="5D7237B5"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Цель: </w:t>
      </w:r>
    </w:p>
    <w:p w14:paraId="01D0109F"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xml:space="preserve">создание благоприятных условий для жизнедеятельности детей в каникулярный период, как целесообразно организованной среды для личностного роста и самоутверждения, </w:t>
      </w:r>
      <w:r w:rsidRPr="00CB5266">
        <w:rPr>
          <w:rFonts w:eastAsia="Times New Roman" w:cs="Times New Roman"/>
          <w:color w:val="000000"/>
          <w:sz w:val="24"/>
          <w:szCs w:val="24"/>
          <w:lang w:eastAsia="ru-RU"/>
        </w:rPr>
        <w:lastRenderedPageBreak/>
        <w:t>оздоровления и занятости детей, приобщение учащихся к вокальному искусству, обучение пению и развитие их певческих способностей.</w:t>
      </w:r>
    </w:p>
    <w:p w14:paraId="261A4C86" w14:textId="77777777" w:rsidR="00CB5266" w:rsidRPr="00CB5266" w:rsidRDefault="00CB5266" w:rsidP="00CB5266">
      <w:pPr>
        <w:shd w:val="clear" w:color="auto" w:fill="FFFFFF"/>
        <w:spacing w:after="0"/>
        <w:ind w:left="56" w:righ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Задачи:</w:t>
      </w:r>
    </w:p>
    <w:p w14:paraId="59F68354" w14:textId="307DA1D1" w:rsidR="00CB5266" w:rsidRPr="00CB5266" w:rsidRDefault="00CB5266" w:rsidP="00CB5266">
      <w:pPr>
        <w:shd w:val="clear" w:color="auto" w:fill="FFFFFF"/>
        <w:spacing w:after="0"/>
        <w:ind w:left="56" w:righ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1.Организация отдыха, оздоровления   и   занятости   детей.</w:t>
      </w:r>
    </w:p>
    <w:p w14:paraId="61190568" w14:textId="792F6359" w:rsidR="00CB5266" w:rsidRPr="00CB5266" w:rsidRDefault="00CB5266" w:rsidP="00CB5266">
      <w:pPr>
        <w:shd w:val="clear" w:color="auto" w:fill="FFFFFF"/>
        <w:spacing w:after="0"/>
        <w:ind w:left="56" w:righ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xml:space="preserve">2.Поиск новых форм привлечения детей к различным видам </w:t>
      </w:r>
      <w:proofErr w:type="gramStart"/>
      <w:r w:rsidRPr="00CB5266">
        <w:rPr>
          <w:rFonts w:eastAsia="Times New Roman" w:cs="Times New Roman"/>
          <w:color w:val="000000"/>
          <w:sz w:val="24"/>
          <w:szCs w:val="24"/>
          <w:lang w:eastAsia="ru-RU"/>
        </w:rPr>
        <w:t>творчества,  привития</w:t>
      </w:r>
      <w:proofErr w:type="gramEnd"/>
      <w:r w:rsidRPr="00CB5266">
        <w:rPr>
          <w:rFonts w:eastAsia="Times New Roman" w:cs="Times New Roman"/>
          <w:color w:val="000000"/>
          <w:sz w:val="24"/>
          <w:szCs w:val="24"/>
          <w:lang w:eastAsia="ru-RU"/>
        </w:rPr>
        <w:t xml:space="preserve">    полезных    навыков,    развития самостоятельности.</w:t>
      </w:r>
    </w:p>
    <w:p w14:paraId="17F14318" w14:textId="77777777" w:rsidR="00CB5266" w:rsidRPr="00CB5266" w:rsidRDefault="00CB5266" w:rsidP="00CB5266">
      <w:pPr>
        <w:shd w:val="clear" w:color="auto" w:fill="FFFFFF"/>
        <w:spacing w:after="0"/>
        <w:ind w:left="56" w:righ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3.Раскрыть творческий потенциал детей средствами музыкальной исполнительской и игровой деятельности.</w:t>
      </w:r>
    </w:p>
    <w:p w14:paraId="1DA7C12B" w14:textId="77777777" w:rsidR="00CB5266" w:rsidRPr="00CB5266" w:rsidRDefault="00CB5266" w:rsidP="00CB5266">
      <w:pPr>
        <w:shd w:val="clear" w:color="auto" w:fill="FFFFFF"/>
        <w:spacing w:after="0"/>
        <w:ind w:left="56" w:righ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4.Профилактика асоциального поведения.</w:t>
      </w:r>
    </w:p>
    <w:p w14:paraId="47AA531B"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w:t>
      </w:r>
    </w:p>
    <w:p w14:paraId="6C430D65"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Программа разработана с учетом запросов детей, их родителей, возможностей педагогов и учреждения.</w:t>
      </w:r>
    </w:p>
    <w:p w14:paraId="6365CCAE" w14:textId="77777777" w:rsidR="00CB5266" w:rsidRPr="00CB5266" w:rsidRDefault="00CB5266" w:rsidP="00CB5266">
      <w:pPr>
        <w:shd w:val="clear" w:color="auto" w:fill="FFFFFF"/>
        <w:spacing w:after="0"/>
        <w:ind w:left="56"/>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Ожидаемые результаты:</w:t>
      </w:r>
    </w:p>
    <w:p w14:paraId="536A2C1E"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i/>
          <w:iCs/>
          <w:color w:val="000000"/>
          <w:sz w:val="24"/>
          <w:szCs w:val="24"/>
          <w:u w:val="single"/>
          <w:lang w:eastAsia="ru-RU"/>
        </w:rPr>
        <w:t>Для педагогов:</w:t>
      </w:r>
    </w:p>
    <w:p w14:paraId="2B2B4CDF"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-совершенствование содержания и форм отдыха, оздоровления и занятости детей;</w:t>
      </w:r>
    </w:p>
    <w:p w14:paraId="3730D5E9" w14:textId="2A03419F"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-самореализация оценка творческого потенциала участников программы;</w:t>
      </w:r>
    </w:p>
    <w:p w14:paraId="678B2FBF" w14:textId="19941773"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-обобщение передового опыта использования эффективных форм работы с</w:t>
      </w:r>
      <w:r w:rsidR="00602898">
        <w:rPr>
          <w:rFonts w:eastAsia="Times New Roman" w:cs="Times New Roman"/>
          <w:color w:val="000000"/>
          <w:sz w:val="24"/>
          <w:szCs w:val="24"/>
          <w:lang w:eastAsia="ru-RU"/>
        </w:rPr>
        <w:t xml:space="preserve"> </w:t>
      </w:r>
      <w:r w:rsidRPr="00CB5266">
        <w:rPr>
          <w:rFonts w:eastAsia="Times New Roman" w:cs="Times New Roman"/>
          <w:color w:val="000000"/>
          <w:sz w:val="24"/>
          <w:szCs w:val="24"/>
          <w:lang w:eastAsia="ru-RU"/>
        </w:rPr>
        <w:t>детьми в каникулярный период;</w:t>
      </w:r>
    </w:p>
    <w:p w14:paraId="61B3A600"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-социально-психологическая и практическая помощь детям в адаптации к социуму;</w:t>
      </w:r>
    </w:p>
    <w:p w14:paraId="43F43241"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-поддержка семьи.</w:t>
      </w:r>
    </w:p>
    <w:p w14:paraId="0A38C2CE"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i/>
          <w:iCs/>
          <w:color w:val="000000"/>
          <w:sz w:val="24"/>
          <w:szCs w:val="24"/>
          <w:u w:val="single"/>
          <w:lang w:eastAsia="ru-RU"/>
        </w:rPr>
        <w:t>Для детей:</w:t>
      </w:r>
    </w:p>
    <w:p w14:paraId="3E960E7C"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-здоровьесберегающие навыки: разумное сочетание разнообразных видов деятельности;</w:t>
      </w:r>
    </w:p>
    <w:p w14:paraId="1DB686FC"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-умения и навыки, приобретенные на музыкальных занятиях;</w:t>
      </w:r>
    </w:p>
    <w:p w14:paraId="7E654683"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-знакомство с разнообразными видами игровой деятельности;</w:t>
      </w:r>
    </w:p>
    <w:p w14:paraId="0E4F0F0C"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-приобретение умений и навыков проведения музыкальных игр;</w:t>
      </w:r>
    </w:p>
    <w:p w14:paraId="0A00F1CA"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-приобретение способностей и навыков индивидуального и коллективного творчества.</w:t>
      </w:r>
    </w:p>
    <w:p w14:paraId="61488F39"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Педагогический коллектив опирается на следующие приоритетные </w:t>
      </w:r>
      <w:r w:rsidRPr="00CB5266">
        <w:rPr>
          <w:rFonts w:eastAsia="Times New Roman" w:cs="Times New Roman"/>
          <w:i/>
          <w:iCs/>
          <w:color w:val="000000"/>
          <w:sz w:val="24"/>
          <w:szCs w:val="24"/>
          <w:u w:val="single"/>
          <w:lang w:eastAsia="ru-RU"/>
        </w:rPr>
        <w:t>принципы:</w:t>
      </w:r>
    </w:p>
    <w:p w14:paraId="37AB6A6E" w14:textId="77777777" w:rsidR="00CB5266" w:rsidRPr="00CB5266" w:rsidRDefault="00CB5266" w:rsidP="00CB5266">
      <w:pPr>
        <w:shd w:val="clear" w:color="auto" w:fill="FFFFFF"/>
        <w:spacing w:after="0"/>
        <w:ind w:left="56" w:firstLine="1528"/>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Основные направления реализации программы:</w:t>
      </w:r>
    </w:p>
    <w:p w14:paraId="461EC6F1" w14:textId="61544CF3"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I Организационно-методическое.</w:t>
      </w:r>
    </w:p>
    <w:p w14:paraId="25C2E23F"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II Организация творческих дел с детьми.</w:t>
      </w:r>
    </w:p>
    <w:p w14:paraId="406E446F" w14:textId="77777777" w:rsidR="00CB5266" w:rsidRPr="00CB5266" w:rsidRDefault="00CB5266" w:rsidP="00CB5266">
      <w:pPr>
        <w:shd w:val="clear" w:color="auto" w:fill="FFFFFF"/>
        <w:spacing w:after="0"/>
        <w:ind w:left="56" w:firstLine="1528"/>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w:t>
      </w:r>
    </w:p>
    <w:p w14:paraId="61441CFB" w14:textId="77777777" w:rsidR="00CB5266" w:rsidRPr="00CB5266" w:rsidRDefault="00CB5266" w:rsidP="00CB5266">
      <w:pPr>
        <w:shd w:val="clear" w:color="auto" w:fill="FFFFFF"/>
        <w:spacing w:after="0"/>
        <w:rPr>
          <w:rFonts w:eastAsia="Times New Roman" w:cs="Times New Roman"/>
          <w:color w:val="000000"/>
          <w:sz w:val="24"/>
          <w:szCs w:val="24"/>
          <w:lang w:eastAsia="ru-RU"/>
        </w:rPr>
      </w:pPr>
      <w:proofErr w:type="spellStart"/>
      <w:r w:rsidRPr="00CB5266">
        <w:rPr>
          <w:rFonts w:eastAsia="Times New Roman" w:cs="Times New Roman"/>
          <w:color w:val="000000"/>
          <w:sz w:val="24"/>
          <w:szCs w:val="24"/>
          <w:lang w:eastAsia="ru-RU"/>
        </w:rPr>
        <w:t>I.Организационно</w:t>
      </w:r>
      <w:proofErr w:type="spellEnd"/>
      <w:r w:rsidRPr="00CB5266">
        <w:rPr>
          <w:rFonts w:eastAsia="Times New Roman" w:cs="Times New Roman"/>
          <w:color w:val="000000"/>
          <w:sz w:val="24"/>
          <w:szCs w:val="24"/>
          <w:lang w:eastAsia="ru-RU"/>
        </w:rPr>
        <w:t>-методическая работа</w:t>
      </w:r>
    </w:p>
    <w:p w14:paraId="0D18AE0A" w14:textId="77777777" w:rsidR="00CB5266" w:rsidRPr="00CB5266" w:rsidRDefault="00CB5266" w:rsidP="00CB5266">
      <w:pPr>
        <w:shd w:val="clear" w:color="auto" w:fill="FFFFFF"/>
        <w:spacing w:after="0"/>
        <w:ind w:left="56"/>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Цель: обновление системы организации летнего отдыха, оздоровления, занятости детей в летний оздоровительный период, повышение профессионального мастерства педагогических кадров, своевременное оказание методической помощи всем категориям педагогических работников</w:t>
      </w:r>
    </w:p>
    <w:p w14:paraId="06D97BD8" w14:textId="77777777" w:rsidR="00CB5266" w:rsidRPr="00CB5266" w:rsidRDefault="00CB5266" w:rsidP="00CB5266">
      <w:pPr>
        <w:shd w:val="clear" w:color="auto" w:fill="FFFFFF"/>
        <w:spacing w:after="0"/>
        <w:rPr>
          <w:rFonts w:eastAsia="Times New Roman" w:cs="Times New Roman"/>
          <w:color w:val="000000"/>
          <w:sz w:val="24"/>
          <w:szCs w:val="24"/>
          <w:lang w:eastAsia="ru-RU"/>
        </w:rPr>
      </w:pPr>
      <w:proofErr w:type="spellStart"/>
      <w:r w:rsidRPr="00CB5266">
        <w:rPr>
          <w:rFonts w:eastAsia="Times New Roman" w:cs="Times New Roman"/>
          <w:color w:val="000000"/>
          <w:sz w:val="24"/>
          <w:szCs w:val="24"/>
          <w:lang w:eastAsia="ru-RU"/>
        </w:rPr>
        <w:t>I.Организация</w:t>
      </w:r>
      <w:proofErr w:type="spellEnd"/>
      <w:r w:rsidRPr="00CB5266">
        <w:rPr>
          <w:rFonts w:eastAsia="Times New Roman" w:cs="Times New Roman"/>
          <w:color w:val="000000"/>
          <w:sz w:val="24"/>
          <w:szCs w:val="24"/>
          <w:lang w:eastAsia="ru-RU"/>
        </w:rPr>
        <w:t xml:space="preserve"> творческих дел с детьми</w:t>
      </w:r>
    </w:p>
    <w:p w14:paraId="6070C883"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Программа «Музыкальная радуга» рассчитана для детей 8-14 лет, посещающих лагерь дневного пребывания. Детей делим на отряды, которые формируются в зависимости от возраста воспитанников. У лагеря есть название, девиз, эмблема и песня.</w:t>
      </w:r>
    </w:p>
    <w:p w14:paraId="61C92886"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Правило коллектива: </w:t>
      </w:r>
      <w:r w:rsidRPr="00CB5266">
        <w:rPr>
          <w:rFonts w:eastAsia="Times New Roman" w:cs="Times New Roman"/>
          <w:i/>
          <w:iCs/>
          <w:color w:val="000000"/>
          <w:sz w:val="24"/>
          <w:szCs w:val="24"/>
          <w:lang w:eastAsia="ru-RU"/>
        </w:rPr>
        <w:t>«Вместе, дружно и с задором!»</w:t>
      </w:r>
    </w:p>
    <w:p w14:paraId="7D247BD6"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Содержание работы строится с учетом нравственной и патриотической направленности. Данная программа предоставляет возможность детям попробовать себя в ряде направлений, где бы они наилучшим образом смогли реализовать собственные возможности.</w:t>
      </w:r>
    </w:p>
    <w:p w14:paraId="7BAFB4CE"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Программа включает в себя следующие направления работы:</w:t>
      </w:r>
    </w:p>
    <w:p w14:paraId="1EB82A9D"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I Художественно-эстетическое:</w:t>
      </w:r>
    </w:p>
    <w:p w14:paraId="1A47928B"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Музыкальные занятия (вокальная работа).</w:t>
      </w:r>
    </w:p>
    <w:p w14:paraId="46CD993D"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II Развлекательно-игровое:</w:t>
      </w:r>
    </w:p>
    <w:p w14:paraId="587CA295"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1.Воспитательные мероприятия (игровые, познавательно-развлекательные, конкурсные программы, ситуативно-творческие игры).</w:t>
      </w:r>
    </w:p>
    <w:p w14:paraId="40761DC6" w14:textId="77777777" w:rsid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2. Концертные программы.</w:t>
      </w:r>
    </w:p>
    <w:p w14:paraId="293ABAF9" w14:textId="77777777" w:rsidR="00602898" w:rsidRPr="00CB5266" w:rsidRDefault="00602898" w:rsidP="00CB5266">
      <w:pPr>
        <w:shd w:val="clear" w:color="auto" w:fill="FFFFFF"/>
        <w:spacing w:after="0"/>
        <w:jc w:val="both"/>
        <w:rPr>
          <w:rFonts w:eastAsia="Times New Roman" w:cs="Times New Roman"/>
          <w:color w:val="000000"/>
          <w:sz w:val="24"/>
          <w:szCs w:val="24"/>
          <w:lang w:eastAsia="ru-RU"/>
        </w:rPr>
      </w:pPr>
    </w:p>
    <w:p w14:paraId="0E610123" w14:textId="77777777"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b/>
          <w:bCs/>
          <w:color w:val="000000"/>
          <w:sz w:val="24"/>
          <w:szCs w:val="24"/>
          <w:lang w:eastAsia="ru-RU"/>
        </w:rPr>
        <w:lastRenderedPageBreak/>
        <w:t>Формы и режим занятий</w:t>
      </w:r>
    </w:p>
    <w:p w14:paraId="3A7544C7"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Занятия могут проходить со всем коллективом, по подгруппам, индивидуально.</w:t>
      </w:r>
    </w:p>
    <w:p w14:paraId="3FDC4E73"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b/>
          <w:bCs/>
          <w:color w:val="000000"/>
          <w:sz w:val="24"/>
          <w:szCs w:val="24"/>
          <w:lang w:eastAsia="ru-RU"/>
        </w:rPr>
        <w:t>Беседа</w:t>
      </w:r>
      <w:r w:rsidRPr="00CB5266">
        <w:rPr>
          <w:rFonts w:eastAsia="Times New Roman" w:cs="Times New Roman"/>
          <w:i/>
          <w:iCs/>
          <w:color w:val="000000"/>
          <w:sz w:val="24"/>
          <w:szCs w:val="24"/>
          <w:lang w:eastAsia="ru-RU"/>
        </w:rPr>
        <w:t>,</w:t>
      </w:r>
      <w:r w:rsidRPr="00CB5266">
        <w:rPr>
          <w:rFonts w:eastAsia="Times New Roman" w:cs="Times New Roman"/>
          <w:color w:val="000000"/>
          <w:sz w:val="24"/>
          <w:szCs w:val="24"/>
          <w:lang w:eastAsia="ru-RU"/>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14:paraId="01BA688C" w14:textId="5B85488F"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b/>
          <w:bCs/>
          <w:color w:val="000000"/>
          <w:sz w:val="24"/>
          <w:szCs w:val="24"/>
          <w:lang w:eastAsia="ru-RU"/>
        </w:rPr>
        <w:t>Практические занятия, </w:t>
      </w:r>
      <w:r w:rsidRPr="00CB5266">
        <w:rPr>
          <w:rFonts w:eastAsia="Times New Roman" w:cs="Times New Roman"/>
          <w:color w:val="000000"/>
          <w:sz w:val="24"/>
          <w:szCs w:val="24"/>
          <w:lang w:eastAsia="ru-RU"/>
        </w:rPr>
        <w:t>где</w:t>
      </w:r>
      <w:r w:rsidR="00602898">
        <w:rPr>
          <w:rFonts w:eastAsia="Times New Roman" w:cs="Times New Roman"/>
          <w:color w:val="000000"/>
          <w:sz w:val="24"/>
          <w:szCs w:val="24"/>
          <w:lang w:eastAsia="ru-RU"/>
        </w:rPr>
        <w:t xml:space="preserve"> </w:t>
      </w:r>
      <w:r w:rsidRPr="00CB5266">
        <w:rPr>
          <w:rFonts w:eastAsia="Times New Roman" w:cs="Times New Roman"/>
          <w:color w:val="000000"/>
          <w:sz w:val="24"/>
          <w:szCs w:val="24"/>
          <w:lang w:eastAsia="ru-RU"/>
        </w:rPr>
        <w:t>дети осваивают,</w:t>
      </w:r>
      <w:r w:rsidR="00602898">
        <w:rPr>
          <w:rFonts w:eastAsia="Times New Roman" w:cs="Times New Roman"/>
          <w:color w:val="000000"/>
          <w:sz w:val="24"/>
          <w:szCs w:val="24"/>
          <w:lang w:eastAsia="ru-RU"/>
        </w:rPr>
        <w:t xml:space="preserve"> </w:t>
      </w:r>
      <w:r w:rsidRPr="00CB5266">
        <w:rPr>
          <w:rFonts w:eastAsia="Times New Roman" w:cs="Times New Roman"/>
          <w:color w:val="000000"/>
          <w:sz w:val="24"/>
          <w:szCs w:val="24"/>
          <w:lang w:eastAsia="ru-RU"/>
        </w:rPr>
        <w:t>разучивают песни современных композиторов.</w:t>
      </w:r>
    </w:p>
    <w:p w14:paraId="6749835F"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b/>
          <w:bCs/>
          <w:color w:val="000000"/>
          <w:sz w:val="24"/>
          <w:szCs w:val="24"/>
          <w:lang w:eastAsia="ru-RU"/>
        </w:rPr>
        <w:t>Занятие-постановка, репетиция: </w:t>
      </w:r>
      <w:r w:rsidRPr="00CB5266">
        <w:rPr>
          <w:rFonts w:eastAsia="Times New Roman" w:cs="Times New Roman"/>
          <w:color w:val="000000"/>
          <w:sz w:val="24"/>
          <w:szCs w:val="24"/>
          <w:lang w:eastAsia="ru-RU"/>
        </w:rPr>
        <w:t>отрабатываются концертные номера, развиваются актерские способности детей.</w:t>
      </w:r>
    </w:p>
    <w:p w14:paraId="0A41BC6B"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b/>
          <w:bCs/>
          <w:color w:val="000000"/>
          <w:sz w:val="24"/>
          <w:szCs w:val="24"/>
          <w:lang w:eastAsia="ru-RU"/>
        </w:rPr>
        <w:t>Заключительное занятие</w:t>
      </w:r>
      <w:r w:rsidRPr="00CB5266">
        <w:rPr>
          <w:rFonts w:eastAsia="Times New Roman" w:cs="Times New Roman"/>
          <w:color w:val="000000"/>
          <w:sz w:val="24"/>
          <w:szCs w:val="24"/>
          <w:lang w:eastAsia="ru-RU"/>
        </w:rPr>
        <w:t>, завершающее тему – занятие-концерт. Проводится для самих детей, педагогов, гостей.</w:t>
      </w:r>
    </w:p>
    <w:p w14:paraId="16E60461" w14:textId="77777777" w:rsidR="00CB5266" w:rsidRPr="00CB5266" w:rsidRDefault="00CB5266" w:rsidP="00CB5266">
      <w:pPr>
        <w:shd w:val="clear" w:color="auto" w:fill="FFFFFF"/>
        <w:spacing w:after="0"/>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Планирование работы музыкального кружка</w:t>
      </w:r>
    </w:p>
    <w:p w14:paraId="1142B6DC" w14:textId="1C5C476B" w:rsidR="00CB5266" w:rsidRPr="00CB5266" w:rsidRDefault="00CB5266" w:rsidP="00CB5266">
      <w:pPr>
        <w:shd w:val="clear" w:color="auto" w:fill="FFFFFF"/>
        <w:spacing w:after="0"/>
        <w:jc w:val="both"/>
        <w:rPr>
          <w:rFonts w:eastAsia="Times New Roman" w:cs="Times New Roman"/>
          <w:color w:val="000000"/>
          <w:sz w:val="24"/>
          <w:szCs w:val="24"/>
          <w:lang w:eastAsia="ru-RU"/>
        </w:rPr>
      </w:pPr>
    </w:p>
    <w:tbl>
      <w:tblPr>
        <w:tblW w:w="7225" w:type="dxa"/>
        <w:shd w:val="clear" w:color="auto" w:fill="FFFFFF"/>
        <w:tblCellMar>
          <w:left w:w="0" w:type="dxa"/>
          <w:right w:w="0" w:type="dxa"/>
        </w:tblCellMar>
        <w:tblLook w:val="04A0" w:firstRow="1" w:lastRow="0" w:firstColumn="1" w:lastColumn="0" w:noHBand="0" w:noVBand="1"/>
      </w:tblPr>
      <w:tblGrid>
        <w:gridCol w:w="1248"/>
        <w:gridCol w:w="5977"/>
      </w:tblGrid>
      <w:tr w:rsidR="00B838A0" w:rsidRPr="00CB5266" w14:paraId="160360C1"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476DE38C" w14:textId="77777777" w:rsidR="00B838A0" w:rsidRPr="00CB5266" w:rsidRDefault="00B838A0" w:rsidP="00CB5266">
            <w:pPr>
              <w:spacing w:after="0"/>
              <w:jc w:val="both"/>
              <w:rPr>
                <w:rFonts w:eastAsia="Times New Roman" w:cs="Times New Roman"/>
                <w:color w:val="000000"/>
                <w:sz w:val="24"/>
                <w:szCs w:val="24"/>
                <w:lang w:eastAsia="ru-RU"/>
              </w:rPr>
            </w:pPr>
            <w:bookmarkStart w:id="0" w:name="7af96ce6ec1a6d67fb065001cf2f0cc965dd0be5"/>
            <w:bookmarkStart w:id="1" w:name="0"/>
            <w:bookmarkEnd w:id="0"/>
            <w:bookmarkEnd w:id="1"/>
            <w:r w:rsidRPr="00CB5266">
              <w:rPr>
                <w:rFonts w:eastAsia="Times New Roman" w:cs="Times New Roman"/>
                <w:color w:val="000000"/>
                <w:sz w:val="24"/>
                <w:szCs w:val="24"/>
                <w:lang w:eastAsia="ru-RU"/>
              </w:rPr>
              <w:t>№</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5DBF5297" w14:textId="77777777" w:rsidR="00B838A0" w:rsidRPr="00CB5266" w:rsidRDefault="00B838A0" w:rsidP="00CB5266">
            <w:pPr>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Тема занятия</w:t>
            </w:r>
          </w:p>
        </w:tc>
      </w:tr>
      <w:tr w:rsidR="00B838A0" w:rsidRPr="00CB5266" w14:paraId="4E670ED1"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1AA386C9" w14:textId="77777777" w:rsidR="00B838A0" w:rsidRPr="00CB5266" w:rsidRDefault="00B838A0" w:rsidP="00CB5266">
            <w:pPr>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1</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0E76891E" w14:textId="77777777" w:rsidR="00B838A0" w:rsidRPr="00CB5266" w:rsidRDefault="00B838A0" w:rsidP="00CB5266">
            <w:pPr>
              <w:numPr>
                <w:ilvl w:val="0"/>
                <w:numId w:val="1"/>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Разучивание песен для мероприятий</w:t>
            </w:r>
          </w:p>
          <w:p w14:paraId="7476EAEF" w14:textId="77777777" w:rsidR="00B838A0" w:rsidRPr="00CB5266" w:rsidRDefault="00B838A0" w:rsidP="00CB5266">
            <w:pPr>
              <w:numPr>
                <w:ilvl w:val="0"/>
                <w:numId w:val="2"/>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Музыкальные занятия - подготовка к концертной программе «Летнее настроение»</w:t>
            </w:r>
          </w:p>
        </w:tc>
      </w:tr>
      <w:tr w:rsidR="00B838A0" w:rsidRPr="00CB5266" w14:paraId="77AF87A2"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62B03CD1" w14:textId="77777777" w:rsidR="00B838A0" w:rsidRPr="00CB5266" w:rsidRDefault="00B838A0" w:rsidP="00CB5266">
            <w:pPr>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2</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1E1A166A" w14:textId="77777777" w:rsidR="00B838A0" w:rsidRPr="00CB5266" w:rsidRDefault="00B838A0" w:rsidP="00CB5266">
            <w:pPr>
              <w:numPr>
                <w:ilvl w:val="0"/>
                <w:numId w:val="3"/>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Разучивание песен для мероприятий</w:t>
            </w:r>
          </w:p>
          <w:p w14:paraId="69DA96FA" w14:textId="77777777" w:rsidR="00B838A0" w:rsidRPr="00CB5266" w:rsidRDefault="00B838A0" w:rsidP="00CB5266">
            <w:pPr>
              <w:numPr>
                <w:ilvl w:val="0"/>
                <w:numId w:val="4"/>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Концертная программа «Летнее настроение»</w:t>
            </w:r>
          </w:p>
        </w:tc>
      </w:tr>
      <w:tr w:rsidR="00B838A0" w:rsidRPr="00CB5266" w14:paraId="0E170EAD"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23F34132" w14:textId="77777777" w:rsidR="00B838A0" w:rsidRPr="00CB5266" w:rsidRDefault="00B838A0" w:rsidP="00CB5266">
            <w:pPr>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3</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4618F202" w14:textId="77777777" w:rsidR="00B838A0" w:rsidRPr="00CB5266" w:rsidRDefault="00B838A0" w:rsidP="00CB5266">
            <w:pPr>
              <w:numPr>
                <w:ilvl w:val="0"/>
                <w:numId w:val="5"/>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Разучивание песен для мероприятий</w:t>
            </w:r>
          </w:p>
          <w:p w14:paraId="4608FE35" w14:textId="77777777" w:rsidR="00B838A0" w:rsidRPr="00CB5266" w:rsidRDefault="00B838A0" w:rsidP="00CB5266">
            <w:pPr>
              <w:numPr>
                <w:ilvl w:val="0"/>
                <w:numId w:val="6"/>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Музыкальные занятия - подготовка к концертной программе «Улыбка и смех – здоровье для всех»</w:t>
            </w:r>
          </w:p>
          <w:p w14:paraId="620D1C08" w14:textId="77777777" w:rsidR="00B838A0" w:rsidRPr="00CB5266" w:rsidRDefault="00B838A0" w:rsidP="00CB5266">
            <w:pPr>
              <w:numPr>
                <w:ilvl w:val="0"/>
                <w:numId w:val="7"/>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Игра «Угадай мелодию»</w:t>
            </w:r>
          </w:p>
        </w:tc>
      </w:tr>
      <w:tr w:rsidR="00B838A0" w:rsidRPr="00CB5266" w14:paraId="24C1D894"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259ABF2B" w14:textId="77777777" w:rsidR="00B838A0" w:rsidRPr="00CB5266" w:rsidRDefault="00B838A0" w:rsidP="00CB5266">
            <w:pPr>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4</w:t>
            </w: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3CA49090" w14:textId="77777777" w:rsidR="00B838A0" w:rsidRPr="00CB5266" w:rsidRDefault="00B838A0" w:rsidP="00CB5266">
            <w:pPr>
              <w:numPr>
                <w:ilvl w:val="0"/>
                <w:numId w:val="8"/>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Музыкально-игровая программа</w:t>
            </w:r>
          </w:p>
          <w:p w14:paraId="104ACA25" w14:textId="77777777" w:rsidR="00B838A0" w:rsidRPr="00CB5266" w:rsidRDefault="00B838A0" w:rsidP="00CB5266">
            <w:pPr>
              <w:spacing w:after="0"/>
              <w:ind w:left="36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    «Улыбка и смех – здоровье для всех»</w:t>
            </w:r>
          </w:p>
          <w:p w14:paraId="20399B26" w14:textId="77777777" w:rsidR="00B838A0" w:rsidRPr="00CB5266" w:rsidRDefault="00B838A0" w:rsidP="00CB5266">
            <w:pPr>
              <w:numPr>
                <w:ilvl w:val="0"/>
                <w:numId w:val="9"/>
              </w:numPr>
              <w:spacing w:before="100" w:beforeAutospacing="1" w:after="100" w:afterAutospacing="1"/>
              <w:ind w:left="144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Концертная программа «С песней весело шагать»</w:t>
            </w:r>
          </w:p>
        </w:tc>
      </w:tr>
      <w:tr w:rsidR="00B838A0" w:rsidRPr="00CB5266" w14:paraId="64D121DC"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3B9E7424" w14:textId="77777777" w:rsidR="00B838A0" w:rsidRPr="00CB5266" w:rsidRDefault="00B838A0" w:rsidP="00CB5266">
            <w:pPr>
              <w:spacing w:after="0"/>
              <w:rPr>
                <w:rFonts w:eastAsia="Times New Roman" w:cs="Times New Roman"/>
                <w:color w:val="000000"/>
                <w:sz w:val="24"/>
                <w:szCs w:val="24"/>
                <w:lang w:eastAsia="ru-RU"/>
              </w:rPr>
            </w:pP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48DA62C4" w14:textId="77777777" w:rsidR="00B838A0" w:rsidRPr="00CB5266" w:rsidRDefault="00B838A0" w:rsidP="00CB5266">
            <w:pPr>
              <w:spacing w:after="0"/>
              <w:rPr>
                <w:rFonts w:eastAsia="Times New Roman" w:cs="Times New Roman"/>
                <w:sz w:val="24"/>
                <w:szCs w:val="24"/>
                <w:lang w:eastAsia="ru-RU"/>
              </w:rPr>
            </w:pPr>
          </w:p>
        </w:tc>
      </w:tr>
      <w:tr w:rsidR="00B838A0" w:rsidRPr="00CB5266" w14:paraId="7338B99A" w14:textId="77777777" w:rsidTr="00B838A0">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460CCEB0" w14:textId="748AACB7" w:rsidR="00B838A0" w:rsidRPr="00CB5266" w:rsidRDefault="00B838A0" w:rsidP="00CB5266">
            <w:pPr>
              <w:spacing w:after="0"/>
              <w:jc w:val="both"/>
              <w:rPr>
                <w:rFonts w:eastAsia="Times New Roman" w:cs="Times New Roman"/>
                <w:color w:val="000000"/>
                <w:sz w:val="24"/>
                <w:szCs w:val="24"/>
                <w:lang w:eastAsia="ru-RU"/>
              </w:rPr>
            </w:pPr>
          </w:p>
        </w:tc>
        <w:tc>
          <w:tcPr>
            <w:tcW w:w="5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14:paraId="746200A3" w14:textId="77777777" w:rsidR="00B838A0" w:rsidRPr="00CB5266" w:rsidRDefault="00B838A0" w:rsidP="00CB5266">
            <w:pPr>
              <w:spacing w:after="0"/>
              <w:rPr>
                <w:rFonts w:eastAsia="Times New Roman" w:cs="Times New Roman"/>
                <w:color w:val="000000"/>
                <w:sz w:val="24"/>
                <w:szCs w:val="24"/>
                <w:lang w:eastAsia="ru-RU"/>
              </w:rPr>
            </w:pPr>
          </w:p>
        </w:tc>
      </w:tr>
    </w:tbl>
    <w:p w14:paraId="6235307F" w14:textId="77777777" w:rsidR="00CB5266" w:rsidRPr="00CB5266" w:rsidRDefault="00CB5266" w:rsidP="00CB5266">
      <w:pPr>
        <w:shd w:val="clear" w:color="auto" w:fill="FFFFFF"/>
        <w:spacing w:after="0"/>
        <w:ind w:firstLine="720"/>
        <w:jc w:val="center"/>
        <w:rPr>
          <w:rFonts w:eastAsia="Times New Roman" w:cs="Times New Roman"/>
          <w:color w:val="000000"/>
          <w:sz w:val="24"/>
          <w:szCs w:val="24"/>
          <w:lang w:eastAsia="ru-RU"/>
        </w:rPr>
      </w:pPr>
      <w:r w:rsidRPr="00CB5266">
        <w:rPr>
          <w:rFonts w:eastAsia="Times New Roman" w:cs="Times New Roman"/>
          <w:color w:val="000000"/>
          <w:sz w:val="24"/>
          <w:szCs w:val="24"/>
          <w:lang w:eastAsia="ru-RU"/>
        </w:rPr>
        <w:t>Методическое обеспечение программы</w:t>
      </w:r>
    </w:p>
    <w:p w14:paraId="2D92532D"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1. Наличие специального кабинета (кабинет музыки).</w:t>
      </w:r>
    </w:p>
    <w:p w14:paraId="618DB36C"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2. Наличие репетиционного зала (актовый зал).</w:t>
      </w:r>
    </w:p>
    <w:p w14:paraId="14291A6B"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3. Фортепиано, синтезатор.</w:t>
      </w:r>
    </w:p>
    <w:p w14:paraId="07E728BB"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4. Музыкальный центр, компьютер.</w:t>
      </w:r>
    </w:p>
    <w:p w14:paraId="4A1247B4"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5. Записи фонограмм в режиме «+» и «</w:t>
      </w:r>
      <w:r w:rsidRPr="00CB5266">
        <w:rPr>
          <w:rFonts w:eastAsia="Times New Roman" w:cs="Times New Roman"/>
          <w:b/>
          <w:bCs/>
          <w:color w:val="000000"/>
          <w:sz w:val="24"/>
          <w:szCs w:val="24"/>
          <w:lang w:eastAsia="ru-RU"/>
        </w:rPr>
        <w:t>-</w:t>
      </w:r>
      <w:r w:rsidRPr="00CB5266">
        <w:rPr>
          <w:rFonts w:eastAsia="Times New Roman" w:cs="Times New Roman"/>
          <w:color w:val="000000"/>
          <w:sz w:val="24"/>
          <w:szCs w:val="24"/>
          <w:lang w:eastAsia="ru-RU"/>
        </w:rPr>
        <w:t>».</w:t>
      </w:r>
    </w:p>
    <w:p w14:paraId="3A559FF4" w14:textId="77777777" w:rsidR="00CB5266" w:rsidRPr="00CB5266" w:rsidRDefault="00CB5266" w:rsidP="00CB5266">
      <w:pPr>
        <w:shd w:val="clear" w:color="auto" w:fill="FFFFFF"/>
        <w:spacing w:after="0"/>
        <w:jc w:val="both"/>
        <w:rPr>
          <w:rFonts w:eastAsia="Times New Roman" w:cs="Times New Roman"/>
          <w:color w:val="000000"/>
          <w:sz w:val="24"/>
          <w:szCs w:val="24"/>
          <w:lang w:eastAsia="ru-RU"/>
        </w:rPr>
      </w:pPr>
      <w:r w:rsidRPr="00CB5266">
        <w:rPr>
          <w:rFonts w:eastAsia="Times New Roman" w:cs="Times New Roman"/>
          <w:color w:val="000000"/>
          <w:sz w:val="24"/>
          <w:szCs w:val="24"/>
          <w:lang w:eastAsia="ru-RU"/>
        </w:rPr>
        <w:t>6. Электроаппаратура.</w:t>
      </w:r>
    </w:p>
    <w:p w14:paraId="01E62C23"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7. Нотный материал, сборники детских песен.</w:t>
      </w:r>
    </w:p>
    <w:p w14:paraId="7637DBAE" w14:textId="77777777" w:rsidR="00CB5266" w:rsidRPr="00CB5266" w:rsidRDefault="00CB5266" w:rsidP="00CB5266">
      <w:pPr>
        <w:shd w:val="clear" w:color="auto" w:fill="FFFFFF"/>
        <w:spacing w:after="0"/>
        <w:rPr>
          <w:rFonts w:eastAsia="Times New Roman" w:cs="Times New Roman"/>
          <w:color w:val="000000"/>
          <w:sz w:val="24"/>
          <w:szCs w:val="24"/>
          <w:lang w:eastAsia="ru-RU"/>
        </w:rPr>
      </w:pPr>
      <w:r w:rsidRPr="00CB5266">
        <w:rPr>
          <w:rFonts w:eastAsia="Times New Roman" w:cs="Times New Roman"/>
          <w:color w:val="000000"/>
          <w:sz w:val="24"/>
          <w:szCs w:val="24"/>
          <w:lang w:eastAsia="ru-RU"/>
        </w:rPr>
        <w:t>8. Записи аудио, видео, формат CD, MP3.</w:t>
      </w:r>
    </w:p>
    <w:p w14:paraId="371DA19D" w14:textId="77777777" w:rsidR="00F12C76" w:rsidRPr="00CB5266" w:rsidRDefault="00F12C76" w:rsidP="006C0B77">
      <w:pPr>
        <w:spacing w:after="0"/>
        <w:ind w:firstLine="709"/>
        <w:jc w:val="both"/>
        <w:rPr>
          <w:rFonts w:cs="Times New Roman"/>
          <w:sz w:val="24"/>
          <w:szCs w:val="24"/>
        </w:rPr>
      </w:pPr>
    </w:p>
    <w:sectPr w:rsidR="00F12C76" w:rsidRPr="00CB526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5FFF"/>
    <w:multiLevelType w:val="multilevel"/>
    <w:tmpl w:val="E2F0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9574E"/>
    <w:multiLevelType w:val="multilevel"/>
    <w:tmpl w:val="49941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34F0D"/>
    <w:multiLevelType w:val="multilevel"/>
    <w:tmpl w:val="EE7A7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744A9"/>
    <w:multiLevelType w:val="multilevel"/>
    <w:tmpl w:val="B57E5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31108"/>
    <w:multiLevelType w:val="multilevel"/>
    <w:tmpl w:val="2CDA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26B9A"/>
    <w:multiLevelType w:val="multilevel"/>
    <w:tmpl w:val="858A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13486"/>
    <w:multiLevelType w:val="multilevel"/>
    <w:tmpl w:val="6B168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93DF9"/>
    <w:multiLevelType w:val="multilevel"/>
    <w:tmpl w:val="976EF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35345"/>
    <w:multiLevelType w:val="multilevel"/>
    <w:tmpl w:val="89A6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009339">
    <w:abstractNumId w:val="8"/>
  </w:num>
  <w:num w:numId="2" w16cid:durableId="1761946768">
    <w:abstractNumId w:val="7"/>
  </w:num>
  <w:num w:numId="3" w16cid:durableId="1217744654">
    <w:abstractNumId w:val="5"/>
  </w:num>
  <w:num w:numId="4" w16cid:durableId="1987318289">
    <w:abstractNumId w:val="1"/>
  </w:num>
  <w:num w:numId="5" w16cid:durableId="728962420">
    <w:abstractNumId w:val="4"/>
  </w:num>
  <w:num w:numId="6" w16cid:durableId="1462458692">
    <w:abstractNumId w:val="2"/>
  </w:num>
  <w:num w:numId="7" w16cid:durableId="875585115">
    <w:abstractNumId w:val="6"/>
  </w:num>
  <w:num w:numId="8" w16cid:durableId="409935418">
    <w:abstractNumId w:val="0"/>
  </w:num>
  <w:num w:numId="9" w16cid:durableId="134876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66"/>
    <w:rsid w:val="001009E4"/>
    <w:rsid w:val="003F3B6F"/>
    <w:rsid w:val="00602898"/>
    <w:rsid w:val="006C0B77"/>
    <w:rsid w:val="008242FF"/>
    <w:rsid w:val="00870751"/>
    <w:rsid w:val="00922C48"/>
    <w:rsid w:val="00B838A0"/>
    <w:rsid w:val="00B915B7"/>
    <w:rsid w:val="00CB5266"/>
    <w:rsid w:val="00D0384A"/>
    <w:rsid w:val="00EA59DF"/>
    <w:rsid w:val="00EE4070"/>
    <w:rsid w:val="00F12C76"/>
    <w:rsid w:val="00F9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6671"/>
  <w15:chartTrackingRefBased/>
  <w15:docId w15:val="{003DE59C-6EA0-4A9B-80A5-AD66BF12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B52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B52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B526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CB526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CB526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CB52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B526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B526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B526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26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B526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B526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B526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CB526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CB526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B526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B526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B5266"/>
    <w:rPr>
      <w:rFonts w:eastAsiaTheme="majorEastAsia" w:cstheme="majorBidi"/>
      <w:color w:val="272727" w:themeColor="text1" w:themeTint="D8"/>
      <w:sz w:val="28"/>
    </w:rPr>
  </w:style>
  <w:style w:type="paragraph" w:styleId="a3">
    <w:name w:val="Title"/>
    <w:basedOn w:val="a"/>
    <w:next w:val="a"/>
    <w:link w:val="a4"/>
    <w:uiPriority w:val="10"/>
    <w:qFormat/>
    <w:rsid w:val="00CB526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B5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26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B52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5266"/>
    <w:pPr>
      <w:spacing w:before="160"/>
      <w:jc w:val="center"/>
    </w:pPr>
    <w:rPr>
      <w:i/>
      <w:iCs/>
      <w:color w:val="404040" w:themeColor="text1" w:themeTint="BF"/>
    </w:rPr>
  </w:style>
  <w:style w:type="character" w:customStyle="1" w:styleId="22">
    <w:name w:val="Цитата 2 Знак"/>
    <w:basedOn w:val="a0"/>
    <w:link w:val="21"/>
    <w:uiPriority w:val="29"/>
    <w:rsid w:val="00CB5266"/>
    <w:rPr>
      <w:rFonts w:ascii="Times New Roman" w:hAnsi="Times New Roman"/>
      <w:i/>
      <w:iCs/>
      <w:color w:val="404040" w:themeColor="text1" w:themeTint="BF"/>
      <w:sz w:val="28"/>
    </w:rPr>
  </w:style>
  <w:style w:type="paragraph" w:styleId="a7">
    <w:name w:val="List Paragraph"/>
    <w:basedOn w:val="a"/>
    <w:uiPriority w:val="34"/>
    <w:qFormat/>
    <w:rsid w:val="00CB5266"/>
    <w:pPr>
      <w:ind w:left="720"/>
      <w:contextualSpacing/>
    </w:pPr>
  </w:style>
  <w:style w:type="character" w:styleId="a8">
    <w:name w:val="Intense Emphasis"/>
    <w:basedOn w:val="a0"/>
    <w:uiPriority w:val="21"/>
    <w:qFormat/>
    <w:rsid w:val="00CB5266"/>
    <w:rPr>
      <w:i/>
      <w:iCs/>
      <w:color w:val="2E74B5" w:themeColor="accent1" w:themeShade="BF"/>
    </w:rPr>
  </w:style>
  <w:style w:type="paragraph" w:styleId="a9">
    <w:name w:val="Intense Quote"/>
    <w:basedOn w:val="a"/>
    <w:next w:val="a"/>
    <w:link w:val="aa"/>
    <w:uiPriority w:val="30"/>
    <w:qFormat/>
    <w:rsid w:val="00CB52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B5266"/>
    <w:rPr>
      <w:rFonts w:ascii="Times New Roman" w:hAnsi="Times New Roman"/>
      <w:i/>
      <w:iCs/>
      <w:color w:val="2E74B5" w:themeColor="accent1" w:themeShade="BF"/>
      <w:sz w:val="28"/>
    </w:rPr>
  </w:style>
  <w:style w:type="character" w:styleId="ab">
    <w:name w:val="Intense Reference"/>
    <w:basedOn w:val="a0"/>
    <w:uiPriority w:val="32"/>
    <w:qFormat/>
    <w:rsid w:val="00CB526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2025-05-28T10:31:00Z</dcterms:created>
  <dcterms:modified xsi:type="dcterms:W3CDTF">2025-05-28T11:44:00Z</dcterms:modified>
</cp:coreProperties>
</file>